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BE861" w14:textId="77777777" w:rsidR="0050409B" w:rsidRPr="0050409B" w:rsidRDefault="0050409B" w:rsidP="0050409B">
      <w:pPr>
        <w:jc w:val="center"/>
        <w:rPr>
          <w:b/>
          <w:sz w:val="32"/>
          <w:szCs w:val="32"/>
        </w:rPr>
      </w:pPr>
      <w:r w:rsidRPr="0050409B">
        <w:rPr>
          <w:b/>
          <w:sz w:val="32"/>
          <w:szCs w:val="32"/>
        </w:rPr>
        <w:t>Публичная оферта о заключении договора на участие в конференции «</w:t>
      </w:r>
      <w:r w:rsidRPr="0050409B">
        <w:rPr>
          <w:b/>
          <w:sz w:val="32"/>
          <w:szCs w:val="32"/>
          <w:lang w:val="en-US"/>
        </w:rPr>
        <w:t>COVID</w:t>
      </w:r>
      <w:r w:rsidRPr="0050409B">
        <w:rPr>
          <w:b/>
          <w:sz w:val="32"/>
          <w:szCs w:val="32"/>
        </w:rPr>
        <w:t xml:space="preserve"> и психическое здоровье»</w:t>
      </w:r>
    </w:p>
    <w:p w14:paraId="69AE8756" w14:textId="77777777" w:rsidR="0050409B" w:rsidRDefault="0050409B"/>
    <w:p w14:paraId="678ACDA0" w14:textId="77777777" w:rsidR="0050409B" w:rsidRDefault="0050409B" w:rsidP="0050409B">
      <w:pPr>
        <w:jc w:val="both"/>
      </w:pPr>
      <w:r>
        <w:t>Настоящий документ «Публичная оферта о заключении договора на участие в конференции</w:t>
      </w:r>
      <w:r w:rsidRPr="0050409B">
        <w:t xml:space="preserve"> </w:t>
      </w:r>
      <w:r>
        <w:t>«</w:t>
      </w:r>
      <w:r>
        <w:rPr>
          <w:lang w:val="en-US"/>
        </w:rPr>
        <w:t>COVID</w:t>
      </w:r>
      <w:r>
        <w:t xml:space="preserve"> и психическое здоровье»  (далее — «Оферта») представляет собой предложение </w:t>
      </w:r>
      <w:r w:rsidRPr="0050409B">
        <w:t>АССОЦИ</w:t>
      </w:r>
      <w:r>
        <w:t>АЦИИ</w:t>
      </w:r>
      <w:r w:rsidRPr="0050409B">
        <w:t xml:space="preserve"> КОГНИТИВНО-БИХЕВИОРАЛЬНЫХ ТЕРАПЕВТОВ</w:t>
      </w:r>
      <w:r>
        <w:t>, именуемой в дальнейшем «Исполнитель», заключить договор возмездного оказания услуг (далее – «Договор») на изложенных ниже условиях со всяким лицом, которое примет данное предложение (далее по тексту – «Заказчик»). При совместном упоминании Исполнитель и Заказчик далее именуются «Стороны».</w:t>
      </w:r>
    </w:p>
    <w:p w14:paraId="52FF55BB" w14:textId="77777777" w:rsidR="0050409B" w:rsidRPr="0050409B" w:rsidRDefault="0050409B" w:rsidP="0050409B">
      <w:pPr>
        <w:jc w:val="center"/>
        <w:rPr>
          <w:b/>
        </w:rPr>
      </w:pPr>
      <w:r w:rsidRPr="0050409B">
        <w:rPr>
          <w:b/>
        </w:rPr>
        <w:t>1. Порядок заключения Договора</w:t>
      </w:r>
    </w:p>
    <w:p w14:paraId="27CA37C3" w14:textId="77777777" w:rsidR="00231BFB" w:rsidRDefault="0050409B" w:rsidP="0050409B">
      <w:pPr>
        <w:jc w:val="both"/>
      </w:pPr>
      <w:r>
        <w:t xml:space="preserve"> 1.1. Оферта считается принятой Заказчиком и Договор заключенным Сторонами с момента выполнения Заказчиком совокупности следующих действий: </w:t>
      </w:r>
    </w:p>
    <w:p w14:paraId="0F67CD5B" w14:textId="77777777" w:rsidR="004D01C4" w:rsidRDefault="0050409B" w:rsidP="0050409B">
      <w:pPr>
        <w:jc w:val="both"/>
      </w:pPr>
      <w:r>
        <w:t>а) Подачи заявки на участие конференции «</w:t>
      </w:r>
      <w:r>
        <w:rPr>
          <w:lang w:val="en-US"/>
        </w:rPr>
        <w:t>COVID</w:t>
      </w:r>
      <w:r>
        <w:t xml:space="preserve"> и психическое </w:t>
      </w:r>
      <w:proofErr w:type="gramStart"/>
      <w:r>
        <w:t>здоровье»  в</w:t>
      </w:r>
      <w:proofErr w:type="gramEnd"/>
      <w:r>
        <w:t xml:space="preserve"> электронной форме на сайте Исполнителя по адресу </w:t>
      </w:r>
      <w:hyperlink r:id="rId4" w:history="1">
        <w:r w:rsidRPr="00B119EF">
          <w:rPr>
            <w:rStyle w:val="a3"/>
          </w:rPr>
          <w:t>https://russian-cbt.ru/</w:t>
        </w:r>
      </w:hyperlink>
      <w:r>
        <w:t xml:space="preserve">. </w:t>
      </w:r>
      <w:r w:rsidRPr="004D01C4">
        <w:rPr>
          <w:color w:val="000000" w:themeColor="text1"/>
        </w:rPr>
        <w:t xml:space="preserve">Направление заявки осуществляется путем активации гипертекстового элемента (кнопки), содержащего надпись «Регистрация». </w:t>
      </w:r>
      <w:r>
        <w:t xml:space="preserve">Направление заявки является основанием для выставления счета на заказанные услуги в электронной форме. </w:t>
      </w:r>
    </w:p>
    <w:p w14:paraId="2888C246" w14:textId="38577D1F" w:rsidR="0050409B" w:rsidRDefault="0050409B" w:rsidP="0050409B">
      <w:pPr>
        <w:jc w:val="both"/>
      </w:pPr>
      <w:r>
        <w:t>б) Оплаты Заказчиком выставленного счета в течение установленного срока. Договор считается заключенным в отношении указанных в счете услуг с момента его оплаты в установленный срок.</w:t>
      </w:r>
    </w:p>
    <w:p w14:paraId="2191BB04" w14:textId="77777777" w:rsidR="0050409B" w:rsidRDefault="0050409B" w:rsidP="0050409B">
      <w:pPr>
        <w:jc w:val="both"/>
      </w:pPr>
      <w:r>
        <w:t xml:space="preserve">1.2. В соответствии с пунктом 3 статьи 434 и пунктом 3 статьи 438 ГК РФ письменная форма Договора считается соблюденной, если лицо, получившее оферту, в срок, установленный для ее акцепта, совершает действия по выполнению указанных в оферте условий Договора, в том числе действия по оплате услуг Исполнителя. </w:t>
      </w:r>
    </w:p>
    <w:p w14:paraId="6EC05C25" w14:textId="77777777" w:rsidR="0050409B" w:rsidRPr="0050409B" w:rsidRDefault="0050409B" w:rsidP="0050409B">
      <w:pPr>
        <w:jc w:val="center"/>
        <w:rPr>
          <w:b/>
        </w:rPr>
      </w:pPr>
      <w:r w:rsidRPr="0050409B">
        <w:rPr>
          <w:b/>
        </w:rPr>
        <w:t xml:space="preserve">2. Предмет Договора </w:t>
      </w:r>
    </w:p>
    <w:p w14:paraId="649BF385" w14:textId="77777777" w:rsidR="0050409B" w:rsidRDefault="0050409B" w:rsidP="0050409B">
      <w:pPr>
        <w:jc w:val="both"/>
      </w:pPr>
      <w:r>
        <w:t>2.1. Исполнитель обязуется организовать оказание Заказчику информационно-консультационных услуг (далее — «Услуги») в рамках проведения конференции «</w:t>
      </w:r>
      <w:r>
        <w:rPr>
          <w:lang w:val="en-US"/>
        </w:rPr>
        <w:t>COVID</w:t>
      </w:r>
      <w:r>
        <w:t xml:space="preserve"> и психическое здоровье»    (далее по тексту — «Конференция») на изложенных ниже условиях. </w:t>
      </w:r>
    </w:p>
    <w:p w14:paraId="46190E70" w14:textId="59558F94" w:rsidR="0050409B" w:rsidRPr="004D01C4" w:rsidRDefault="0050409B" w:rsidP="0050409B">
      <w:pPr>
        <w:jc w:val="both"/>
        <w:rPr>
          <w:color w:val="000000" w:themeColor="text1"/>
        </w:rPr>
      </w:pPr>
      <w:r w:rsidRPr="004D01C4">
        <w:rPr>
          <w:color w:val="000000" w:themeColor="text1"/>
        </w:rPr>
        <w:t>2.</w:t>
      </w:r>
      <w:r w:rsidR="004D01C4">
        <w:rPr>
          <w:color w:val="000000" w:themeColor="text1"/>
        </w:rPr>
        <w:t>2</w:t>
      </w:r>
      <w:r w:rsidRPr="004D01C4">
        <w:rPr>
          <w:color w:val="000000" w:themeColor="text1"/>
        </w:rPr>
        <w:t>. При подаче Заказчиком заявки на заочную форму участия в Конференции Исполнитель организует оказание Услуг путем предоставления Заказчику доступа к онлайн-трансляции Конференции.</w:t>
      </w:r>
    </w:p>
    <w:p w14:paraId="4A4BBEAC" w14:textId="2C653E6D" w:rsidR="0050409B" w:rsidRDefault="0050409B" w:rsidP="0050409B">
      <w:pPr>
        <w:jc w:val="both"/>
      </w:pPr>
      <w:r>
        <w:t xml:space="preserve"> 2.</w:t>
      </w:r>
      <w:r w:rsidR="004D01C4">
        <w:t>3</w:t>
      </w:r>
      <w:r>
        <w:t xml:space="preserve">. Время проведения Конференции: </w:t>
      </w:r>
      <w:r w:rsidR="004D01C4">
        <w:t>27 марта</w:t>
      </w:r>
      <w:r>
        <w:t xml:space="preserve"> 2021 года. </w:t>
      </w:r>
    </w:p>
    <w:p w14:paraId="56DE9A1C" w14:textId="59032D5D" w:rsidR="0050409B" w:rsidRDefault="0050409B" w:rsidP="0050409B">
      <w:pPr>
        <w:jc w:val="both"/>
      </w:pPr>
      <w:r>
        <w:t>2.</w:t>
      </w:r>
      <w:r w:rsidR="004D01C4">
        <w:t>4</w:t>
      </w:r>
      <w:r>
        <w:t>.</w:t>
      </w:r>
      <w:r w:rsidR="004D01C4">
        <w:t xml:space="preserve"> </w:t>
      </w:r>
      <w:r>
        <w:t xml:space="preserve">Программа Конференции размещена на сайте Исполнителя по адресу: </w:t>
      </w:r>
      <w:hyperlink r:id="rId5" w:history="1">
        <w:r w:rsidR="009A35F9" w:rsidRPr="00390A16">
          <w:rPr>
            <w:rStyle w:val="a3"/>
          </w:rPr>
          <w:t>http://russian-cbt.ru/conference-covid/</w:t>
        </w:r>
      </w:hyperlink>
      <w:r w:rsidR="009A35F9" w:rsidRPr="009A35F9">
        <w:t xml:space="preserve"> </w:t>
      </w:r>
      <w:r w:rsidR="009A35F9">
        <w:t xml:space="preserve">, </w:t>
      </w:r>
      <w:r>
        <w:t xml:space="preserve">может изменяться по усмотрению Исполнителя. </w:t>
      </w:r>
    </w:p>
    <w:p w14:paraId="34CB04E8" w14:textId="77777777" w:rsidR="0050409B" w:rsidRPr="0050409B" w:rsidRDefault="0050409B" w:rsidP="0050409B">
      <w:pPr>
        <w:jc w:val="center"/>
        <w:rPr>
          <w:b/>
        </w:rPr>
      </w:pPr>
      <w:r w:rsidRPr="0050409B">
        <w:rPr>
          <w:b/>
        </w:rPr>
        <w:t xml:space="preserve">3. Стоимость Услуг и порядок расчетов </w:t>
      </w:r>
    </w:p>
    <w:p w14:paraId="6B87FEDD" w14:textId="76FCA3BC" w:rsidR="0050409B" w:rsidRPr="0050409B" w:rsidRDefault="0050409B" w:rsidP="0050409B">
      <w:pPr>
        <w:jc w:val="both"/>
        <w:rPr>
          <w:color w:val="FF0000"/>
        </w:rPr>
      </w:pPr>
      <w:r>
        <w:t xml:space="preserve">3.1. Стоимость Услуг указывается в счете на основании тарифов, размещенных на сайте Исполнителя по адресу: </w:t>
      </w:r>
      <w:r w:rsidR="009A35F9" w:rsidRPr="009A35F9">
        <w:rPr>
          <w:color w:val="000000" w:themeColor="text1"/>
        </w:rPr>
        <w:t>http://russian-cbt.ru/conference-covid/</w:t>
      </w:r>
    </w:p>
    <w:p w14:paraId="247C5C64" w14:textId="3EBDCE97" w:rsidR="0050409B" w:rsidRDefault="0050409B" w:rsidP="0050409B">
      <w:pPr>
        <w:jc w:val="both"/>
      </w:pPr>
      <w:r>
        <w:t>3.</w:t>
      </w:r>
      <w:r w:rsidR="009A35F9">
        <w:t>2</w:t>
      </w:r>
      <w:r>
        <w:t xml:space="preserve">. Заказчик обязуется оплатить Услуги участия в Конференции на условиях 100% предоплаты в срок не позднее </w:t>
      </w:r>
      <w:r w:rsidR="009A35F9" w:rsidRPr="009A35F9">
        <w:rPr>
          <w:color w:val="000000" w:themeColor="text1"/>
        </w:rPr>
        <w:t>7 дней до начала</w:t>
      </w:r>
      <w:r w:rsidRPr="009A35F9">
        <w:rPr>
          <w:color w:val="000000" w:themeColor="text1"/>
        </w:rPr>
        <w:t xml:space="preserve"> </w:t>
      </w:r>
      <w:r>
        <w:t>проведения Конференции.</w:t>
      </w:r>
    </w:p>
    <w:p w14:paraId="51F129F7" w14:textId="099C9342" w:rsidR="0050409B" w:rsidRDefault="0050409B" w:rsidP="0050409B">
      <w:pPr>
        <w:jc w:val="both"/>
      </w:pPr>
      <w:r>
        <w:lastRenderedPageBreak/>
        <w:t xml:space="preserve"> 3.</w:t>
      </w:r>
      <w:r w:rsidR="009A35F9">
        <w:t>3</w:t>
      </w:r>
      <w:r>
        <w:t xml:space="preserve">. Оплата Услуг производится путем перечисления денежных средств на расчетный счет Исполнителя, </w:t>
      </w:r>
      <w:r w:rsidR="009A35F9">
        <w:t xml:space="preserve">посредством сервиса </w:t>
      </w:r>
      <w:proofErr w:type="spellStart"/>
      <w:r w:rsidR="009A35F9">
        <w:rPr>
          <w:lang w:val="en-US"/>
        </w:rPr>
        <w:t>Robokassa</w:t>
      </w:r>
      <w:proofErr w:type="spellEnd"/>
      <w:r>
        <w:t xml:space="preserve">. </w:t>
      </w:r>
    </w:p>
    <w:p w14:paraId="2BE3C711" w14:textId="1D9E008A" w:rsidR="0050409B" w:rsidRDefault="0050409B" w:rsidP="0050409B">
      <w:pPr>
        <w:jc w:val="both"/>
      </w:pPr>
      <w:r>
        <w:t>3.</w:t>
      </w:r>
      <w:r w:rsidR="009A35F9" w:rsidRPr="009A35F9">
        <w:t>4</w:t>
      </w:r>
      <w:r>
        <w:t xml:space="preserve">. В случае если Заказчиком является физическое лицо, оплата Услуг допускается с использованием банковской карты. </w:t>
      </w:r>
    </w:p>
    <w:p w14:paraId="5C58A4F3" w14:textId="55058952" w:rsidR="0050409B" w:rsidRDefault="0050409B" w:rsidP="0050409B">
      <w:pPr>
        <w:jc w:val="both"/>
      </w:pPr>
      <w:r>
        <w:t>3.</w:t>
      </w:r>
      <w:r w:rsidR="009A35F9" w:rsidRPr="009A35F9">
        <w:t>5</w:t>
      </w:r>
      <w:r>
        <w:t xml:space="preserve">. Заказчик обязуется подписать Акт в день получения либо направить Исполнителю письменные возражения в тот же срок. В случае неполучения подписанного акта или письменных возражений в установленный срок, Услуги считаются принятыми Заказчиком в полном объеме без замечаний. </w:t>
      </w:r>
    </w:p>
    <w:p w14:paraId="4FBCECF2" w14:textId="6658198A" w:rsidR="0050409B" w:rsidRDefault="0050409B" w:rsidP="0050409B">
      <w:pPr>
        <w:jc w:val="both"/>
      </w:pPr>
      <w:r>
        <w:t>3.</w:t>
      </w:r>
      <w:r w:rsidR="009A35F9" w:rsidRPr="009A35F9">
        <w:t>6</w:t>
      </w:r>
      <w:r>
        <w:t xml:space="preserve">. При заочной форме участия в Конференции Услуги считаются оказанными в полном объеме с момента предоставления доступа к онлайн-трансляции Конференции. При отсутствии замечаний к Услугам со стороны Заказчика в момент их оказания, по завершении Конференции претензии не принимаются. </w:t>
      </w:r>
    </w:p>
    <w:p w14:paraId="1DDAE49F" w14:textId="77777777" w:rsidR="0050409B" w:rsidRPr="0050409B" w:rsidRDefault="0050409B" w:rsidP="0050409B">
      <w:pPr>
        <w:jc w:val="center"/>
        <w:rPr>
          <w:b/>
        </w:rPr>
      </w:pPr>
      <w:r w:rsidRPr="0050409B">
        <w:rPr>
          <w:b/>
        </w:rPr>
        <w:t xml:space="preserve">4. Заключительные условия </w:t>
      </w:r>
    </w:p>
    <w:p w14:paraId="71816008" w14:textId="77777777" w:rsidR="0050409B" w:rsidRDefault="0050409B" w:rsidP="0050409B">
      <w:pPr>
        <w:jc w:val="both"/>
      </w:pPr>
      <w:r>
        <w:t xml:space="preserve">4.1. Договор вступает в силу с момента принятия Оферты Заказчиком и действует до полного выполнения Сторонами своих обязательств. </w:t>
      </w:r>
    </w:p>
    <w:p w14:paraId="0B4DFC8F" w14:textId="77777777" w:rsidR="0050409B" w:rsidRDefault="0050409B" w:rsidP="0050409B">
      <w:pPr>
        <w:jc w:val="both"/>
      </w:pPr>
      <w:r>
        <w:t xml:space="preserve">4.2. Договор может быть расторгнут в порядке, предусмотренном действующим законодательством Российской Федерации. </w:t>
      </w:r>
    </w:p>
    <w:p w14:paraId="49DEB1EC" w14:textId="2DAB9DF1" w:rsidR="0050409B" w:rsidRDefault="0050409B" w:rsidP="0050409B">
      <w:pPr>
        <w:jc w:val="both"/>
      </w:pPr>
      <w:r>
        <w:t xml:space="preserve">4.3. Заказчик вправе отказаться от заключения Договора, направив Исполнителю письменное уведомление не менее чем </w:t>
      </w:r>
      <w:r w:rsidRPr="009A35F9">
        <w:rPr>
          <w:color w:val="000000" w:themeColor="text1"/>
        </w:rPr>
        <w:t xml:space="preserve">за </w:t>
      </w:r>
      <w:r w:rsidR="009A35F9" w:rsidRPr="009A35F9">
        <w:rPr>
          <w:color w:val="000000" w:themeColor="text1"/>
        </w:rPr>
        <w:t>5</w:t>
      </w:r>
      <w:r w:rsidRPr="009A35F9">
        <w:rPr>
          <w:color w:val="000000" w:themeColor="text1"/>
        </w:rPr>
        <w:t xml:space="preserve"> (</w:t>
      </w:r>
      <w:r w:rsidR="009A35F9" w:rsidRPr="009A35F9">
        <w:rPr>
          <w:color w:val="000000" w:themeColor="text1"/>
        </w:rPr>
        <w:t>пять</w:t>
      </w:r>
      <w:r w:rsidRPr="009A35F9">
        <w:rPr>
          <w:color w:val="000000" w:themeColor="text1"/>
        </w:rPr>
        <w:t xml:space="preserve">) </w:t>
      </w:r>
      <w:r w:rsidR="009A35F9" w:rsidRPr="009A35F9">
        <w:rPr>
          <w:color w:val="000000" w:themeColor="text1"/>
        </w:rPr>
        <w:t>дней</w:t>
      </w:r>
      <w:r w:rsidR="009A35F9">
        <w:rPr>
          <w:color w:val="FF0000"/>
        </w:rPr>
        <w:t xml:space="preserve"> </w:t>
      </w:r>
      <w:r w:rsidR="009A35F9" w:rsidRPr="009A35F9">
        <w:rPr>
          <w:color w:val="000000" w:themeColor="text1"/>
        </w:rPr>
        <w:t>до</w:t>
      </w:r>
      <w:r>
        <w:t xml:space="preserve"> предполагаемой даты проведения Конференции. В случае отказа от Договора в более поздние сроки в том числе при отсутствии Заказчика или направленных им участников на Конференции или любой ее части перерасчет стоимости Услуг не производится и уплаченные денежные средства не возвращаются. </w:t>
      </w:r>
    </w:p>
    <w:p w14:paraId="7F5C7882" w14:textId="77777777" w:rsidR="0050409B" w:rsidRDefault="0050409B" w:rsidP="0050409B">
      <w:pPr>
        <w:jc w:val="both"/>
      </w:pPr>
      <w:r>
        <w:t xml:space="preserve">4.4. Отказ от исполнения Договора на оказание Услуг в заочной форме не допускается с момента предоставления Заказчику технической возможности использования доступа к онлайн-трансляции Конференции на сайте Исполнителя. </w:t>
      </w:r>
    </w:p>
    <w:p w14:paraId="198801E6" w14:textId="77777777" w:rsidR="0050409B" w:rsidRDefault="0050409B" w:rsidP="0050409B">
      <w:pPr>
        <w:jc w:val="both"/>
      </w:pPr>
      <w:r>
        <w:t xml:space="preserve">4.5. В случае невыполнения или ненадлежащего выполнения своих обязательств Стороны несут ответственность в соответствии с положениями Договора и действующего законодательства Российской Федерации. </w:t>
      </w:r>
    </w:p>
    <w:p w14:paraId="11BD92F9" w14:textId="77777777" w:rsidR="0050409B" w:rsidRDefault="0050409B" w:rsidP="0050409B">
      <w:pPr>
        <w:jc w:val="both"/>
      </w:pPr>
      <w:r>
        <w:t xml:space="preserve">4.6. Исполнитель не несет ответственности за способы и результаты использования Заказчиком информации, полученной в ходе оказания Услуг. </w:t>
      </w:r>
    </w:p>
    <w:p w14:paraId="30BC19B3" w14:textId="77777777" w:rsidR="0050409B" w:rsidRDefault="0050409B" w:rsidP="0050409B">
      <w:pPr>
        <w:jc w:val="both"/>
      </w:pPr>
      <w:r>
        <w:t>4.7. Стороны принимают меры к разрешению всех споров и разногласий, вытекающих из Договора или в связи с его исполнением, путем переговоров. Срок рассмотрения претензии устанавливается в 30 (тридцать) дней с момента ее получения Стороной.</w:t>
      </w:r>
    </w:p>
    <w:p w14:paraId="3B32A731" w14:textId="77777777" w:rsidR="0050409B" w:rsidRDefault="0050409B" w:rsidP="0050409B">
      <w:pPr>
        <w:jc w:val="both"/>
      </w:pPr>
      <w:r>
        <w:t xml:space="preserve"> 4.8. В случае невозможности разрешения возникших споров и разногласий путем переговоров, такие споры и разногласия подлежат рассмотрению в суде по месту нахождения Исполнителя. </w:t>
      </w:r>
    </w:p>
    <w:p w14:paraId="2144E15D" w14:textId="77777777" w:rsidR="0050409B" w:rsidRDefault="0050409B" w:rsidP="0050409B">
      <w:pPr>
        <w:jc w:val="both"/>
      </w:pPr>
      <w:r>
        <w:t xml:space="preserve">4.9. Заключая Договор, Заказчик свободно, своей волей и в своем интересе дает бессрочное безотзывное письменное согласие на использование любых указанных в нем или предоставленных отдельно персональных данных в связи с заключением и/или исполнением Договора, в том числе указании на сайте Исполнителя, являющимся общедоступными источником персональных данных, а </w:t>
      </w:r>
      <w:r>
        <w:lastRenderedPageBreak/>
        <w:t>также иные способы обработки таких персональных данных, включая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 том числе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6A86691A" w14:textId="77777777" w:rsidR="0050409B" w:rsidRDefault="0050409B" w:rsidP="0050409B">
      <w:pPr>
        <w:jc w:val="both"/>
      </w:pPr>
      <w:r>
        <w:t xml:space="preserve"> 4.10. В случае предоставления Заказчиком персональных данных третьих лиц, Заказчик дает разрешение на их использование и гарантирует получение письменного согласия указанных лиц на такое использование. Ответственность за нарушение данного требования в полном объеме возлагается на Заказчика. </w:t>
      </w:r>
    </w:p>
    <w:p w14:paraId="417AECC0" w14:textId="77777777" w:rsidR="0050409B" w:rsidRDefault="0050409B" w:rsidP="0050409B">
      <w:pPr>
        <w:jc w:val="both"/>
      </w:pPr>
      <w:r>
        <w:t xml:space="preserve">4.11. Исполнитель оставляет за собой право осуществлять аудио, видео и фотосъемку в рамках проводимой Конференции, которая может быть использована для любых целей, включая подтверждение участия Заказчика в Конференции. </w:t>
      </w:r>
    </w:p>
    <w:p w14:paraId="23D96794" w14:textId="77777777" w:rsidR="0050409B" w:rsidRDefault="0050409B" w:rsidP="0050409B">
      <w:pPr>
        <w:jc w:val="both"/>
      </w:pPr>
      <w:r>
        <w:t>4.12. Все уведомления и прочие документы по Договору должны направляться по адресам, указанным в относящейся к нему заявке и настоящей Оферте. Уведомления и прочие документы в письменной форме направляются заказным почтовым отправлением или курьерской службой с подтверждением доставки, прочие сообщения могут направляться по факсу или электронной почте с/ на указанных (-</w:t>
      </w:r>
      <w:proofErr w:type="spellStart"/>
      <w:r>
        <w:t>ые</w:t>
      </w:r>
      <w:proofErr w:type="spellEnd"/>
      <w:r>
        <w:t xml:space="preserve">) в соответствующей заявке или настоящей Оферте номеров (-а)/ адресов (-а) электронной почты. </w:t>
      </w:r>
    </w:p>
    <w:p w14:paraId="66676CD5" w14:textId="77777777" w:rsidR="0050409B" w:rsidRDefault="0050409B" w:rsidP="0050409B">
      <w:pPr>
        <w:jc w:val="both"/>
      </w:pPr>
      <w:r>
        <w:t>4.13. Если отказ от участия в Конференции получен Исполнителем более чем за 3 (три) календарных дня до назначенной Исполнителем даты проведения Конференции – возврату подлежит оплаченный организационный взнос с вычетом авансового платежа в размере 10% от оплаченного организационного взноса в счет возмещения расходов на организацию Конференции.</w:t>
      </w:r>
    </w:p>
    <w:p w14:paraId="28C71FF1" w14:textId="77777777" w:rsidR="0050409B" w:rsidRPr="0050409B" w:rsidRDefault="0050409B" w:rsidP="0050409B">
      <w:pPr>
        <w:jc w:val="center"/>
        <w:rPr>
          <w:b/>
        </w:rPr>
      </w:pPr>
      <w:r w:rsidRPr="0050409B">
        <w:rPr>
          <w:b/>
        </w:rPr>
        <w:t>5. Реквизиты исполнителя</w:t>
      </w:r>
    </w:p>
    <w:tbl>
      <w:tblPr>
        <w:tblW w:w="0" w:type="auto"/>
        <w:tblInd w:w="-396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966"/>
        <w:gridCol w:w="5544"/>
      </w:tblGrid>
      <w:tr w:rsidR="0050409B" w:rsidRPr="0050409B" w14:paraId="1CE5A294" w14:textId="77777777" w:rsidTr="009A35F9">
        <w:trPr>
          <w:trHeight w:val="405"/>
        </w:trPr>
        <w:tc>
          <w:tcPr>
            <w:tcW w:w="0" w:type="auto"/>
            <w:hideMark/>
          </w:tcPr>
          <w:p w14:paraId="7A211DFD" w14:textId="77777777" w:rsidR="0050409B" w:rsidRPr="0050409B" w:rsidRDefault="0050409B" w:rsidP="0050409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</w:pPr>
          </w:p>
          <w:p w14:paraId="63887103" w14:textId="77777777" w:rsidR="0050409B" w:rsidRPr="0050409B" w:rsidRDefault="0050409B" w:rsidP="0050409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</w:pPr>
            <w:r w:rsidRPr="0050409B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ИНН:</w:t>
            </w:r>
          </w:p>
        </w:tc>
        <w:tc>
          <w:tcPr>
            <w:tcW w:w="0" w:type="auto"/>
            <w:vAlign w:val="bottom"/>
            <w:hideMark/>
          </w:tcPr>
          <w:p w14:paraId="046474E8" w14:textId="77777777" w:rsidR="0050409B" w:rsidRPr="0050409B" w:rsidRDefault="0050409B" w:rsidP="00504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4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7729443772</w:t>
            </w:r>
          </w:p>
        </w:tc>
      </w:tr>
      <w:tr w:rsidR="0050409B" w:rsidRPr="0050409B" w14:paraId="7DE014A8" w14:textId="77777777" w:rsidTr="009A35F9">
        <w:trPr>
          <w:trHeight w:val="405"/>
        </w:trPr>
        <w:tc>
          <w:tcPr>
            <w:tcW w:w="0" w:type="auto"/>
            <w:hideMark/>
          </w:tcPr>
          <w:p w14:paraId="309AC762" w14:textId="77777777" w:rsidR="0050409B" w:rsidRPr="0050409B" w:rsidRDefault="0050409B" w:rsidP="0050409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</w:pPr>
          </w:p>
          <w:p w14:paraId="3CDFB63F" w14:textId="77777777" w:rsidR="0050409B" w:rsidRPr="0050409B" w:rsidRDefault="0050409B" w:rsidP="0050409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</w:pPr>
            <w:r w:rsidRPr="0050409B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КПП:</w:t>
            </w:r>
          </w:p>
        </w:tc>
        <w:tc>
          <w:tcPr>
            <w:tcW w:w="0" w:type="auto"/>
            <w:vAlign w:val="bottom"/>
            <w:hideMark/>
          </w:tcPr>
          <w:p w14:paraId="6D5F58D7" w14:textId="77777777" w:rsidR="0050409B" w:rsidRPr="0050409B" w:rsidRDefault="0050409B" w:rsidP="00504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4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772901001</w:t>
            </w:r>
          </w:p>
        </w:tc>
      </w:tr>
      <w:tr w:rsidR="0050409B" w:rsidRPr="0050409B" w14:paraId="18342355" w14:textId="77777777" w:rsidTr="009A35F9">
        <w:trPr>
          <w:trHeight w:val="405"/>
        </w:trPr>
        <w:tc>
          <w:tcPr>
            <w:tcW w:w="0" w:type="auto"/>
            <w:hideMark/>
          </w:tcPr>
          <w:p w14:paraId="1885683F" w14:textId="77777777" w:rsidR="0050409B" w:rsidRPr="0050409B" w:rsidRDefault="0050409B" w:rsidP="0050409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</w:pPr>
          </w:p>
          <w:p w14:paraId="50FCEC10" w14:textId="77777777" w:rsidR="0050409B" w:rsidRPr="0050409B" w:rsidRDefault="0050409B" w:rsidP="0050409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</w:pPr>
            <w:r w:rsidRPr="0050409B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ОГРН:</w:t>
            </w:r>
          </w:p>
        </w:tc>
        <w:tc>
          <w:tcPr>
            <w:tcW w:w="0" w:type="auto"/>
            <w:vAlign w:val="bottom"/>
            <w:hideMark/>
          </w:tcPr>
          <w:p w14:paraId="11F8FDFA" w14:textId="77777777" w:rsidR="0050409B" w:rsidRPr="0050409B" w:rsidRDefault="0050409B" w:rsidP="00504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4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1157700000017</w:t>
            </w:r>
          </w:p>
        </w:tc>
      </w:tr>
      <w:tr w:rsidR="0050409B" w:rsidRPr="0050409B" w14:paraId="108FACB7" w14:textId="77777777" w:rsidTr="009A35F9">
        <w:trPr>
          <w:trHeight w:val="405"/>
        </w:trPr>
        <w:tc>
          <w:tcPr>
            <w:tcW w:w="0" w:type="auto"/>
            <w:hideMark/>
          </w:tcPr>
          <w:p w14:paraId="233C409C" w14:textId="77777777" w:rsidR="0050409B" w:rsidRPr="0050409B" w:rsidRDefault="0050409B" w:rsidP="0050409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</w:pPr>
          </w:p>
          <w:p w14:paraId="59875425" w14:textId="77777777" w:rsidR="0050409B" w:rsidRPr="0050409B" w:rsidRDefault="0050409B" w:rsidP="0050409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</w:pPr>
            <w:r w:rsidRPr="0050409B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ОКПО:</w:t>
            </w:r>
          </w:p>
        </w:tc>
        <w:tc>
          <w:tcPr>
            <w:tcW w:w="0" w:type="auto"/>
            <w:vAlign w:val="bottom"/>
            <w:hideMark/>
          </w:tcPr>
          <w:p w14:paraId="37B4077A" w14:textId="77777777" w:rsidR="0050409B" w:rsidRPr="0050409B" w:rsidRDefault="0050409B" w:rsidP="00504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4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17046377</w:t>
            </w:r>
          </w:p>
        </w:tc>
      </w:tr>
      <w:tr w:rsidR="0050409B" w:rsidRPr="0050409B" w14:paraId="7944C442" w14:textId="77777777" w:rsidTr="009A35F9">
        <w:trPr>
          <w:trHeight w:val="255"/>
        </w:trPr>
        <w:tc>
          <w:tcPr>
            <w:tcW w:w="0" w:type="auto"/>
            <w:hideMark/>
          </w:tcPr>
          <w:p w14:paraId="72E19057" w14:textId="77777777" w:rsidR="0050409B" w:rsidRPr="0050409B" w:rsidRDefault="0050409B" w:rsidP="0050409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526B4BB8" w14:textId="77777777" w:rsidR="0050409B" w:rsidRPr="0050409B" w:rsidRDefault="0050409B" w:rsidP="00504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0409B" w:rsidRPr="0050409B" w14:paraId="5278A661" w14:textId="77777777" w:rsidTr="009A35F9">
        <w:trPr>
          <w:trHeight w:val="405"/>
        </w:trPr>
        <w:tc>
          <w:tcPr>
            <w:tcW w:w="0" w:type="auto"/>
            <w:hideMark/>
          </w:tcPr>
          <w:p w14:paraId="5E29FFD3" w14:textId="77777777" w:rsidR="0050409B" w:rsidRPr="0050409B" w:rsidRDefault="0050409B" w:rsidP="0050409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</w:pPr>
          </w:p>
          <w:p w14:paraId="0C483891" w14:textId="77777777" w:rsidR="0050409B" w:rsidRPr="0050409B" w:rsidRDefault="0050409B" w:rsidP="0050409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</w:pPr>
            <w:r w:rsidRPr="0050409B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Расчетный счет:</w:t>
            </w:r>
          </w:p>
        </w:tc>
        <w:tc>
          <w:tcPr>
            <w:tcW w:w="0" w:type="auto"/>
            <w:vAlign w:val="bottom"/>
            <w:hideMark/>
          </w:tcPr>
          <w:p w14:paraId="49AED044" w14:textId="77777777" w:rsidR="0050409B" w:rsidRPr="0050409B" w:rsidRDefault="0050409B" w:rsidP="00504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4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40703810300760000184</w:t>
            </w:r>
          </w:p>
        </w:tc>
      </w:tr>
      <w:tr w:rsidR="0050409B" w:rsidRPr="0050409B" w14:paraId="3120335A" w14:textId="77777777" w:rsidTr="009A35F9">
        <w:trPr>
          <w:trHeight w:val="405"/>
        </w:trPr>
        <w:tc>
          <w:tcPr>
            <w:tcW w:w="0" w:type="auto"/>
            <w:hideMark/>
          </w:tcPr>
          <w:p w14:paraId="7993C3BB" w14:textId="77777777" w:rsidR="0050409B" w:rsidRPr="0050409B" w:rsidRDefault="0050409B" w:rsidP="0050409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</w:pPr>
          </w:p>
          <w:p w14:paraId="34C8DDBD" w14:textId="77777777" w:rsidR="0050409B" w:rsidRPr="0050409B" w:rsidRDefault="0050409B" w:rsidP="0050409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</w:pPr>
            <w:r w:rsidRPr="0050409B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Банк:</w:t>
            </w:r>
          </w:p>
        </w:tc>
        <w:tc>
          <w:tcPr>
            <w:tcW w:w="0" w:type="auto"/>
            <w:vAlign w:val="bottom"/>
            <w:hideMark/>
          </w:tcPr>
          <w:p w14:paraId="18EF586E" w14:textId="77777777" w:rsidR="0050409B" w:rsidRPr="0050409B" w:rsidRDefault="0050409B" w:rsidP="00504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4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ФИЛИАЛ "ЦЕНТРАЛЬНЫЙ" БАНКА ВТБ (ПАО)</w:t>
            </w:r>
          </w:p>
        </w:tc>
      </w:tr>
      <w:tr w:rsidR="0050409B" w:rsidRPr="0050409B" w14:paraId="6F5854CE" w14:textId="77777777" w:rsidTr="009A35F9">
        <w:trPr>
          <w:trHeight w:val="405"/>
        </w:trPr>
        <w:tc>
          <w:tcPr>
            <w:tcW w:w="0" w:type="auto"/>
            <w:hideMark/>
          </w:tcPr>
          <w:p w14:paraId="3B5ED0CC" w14:textId="77777777" w:rsidR="0050409B" w:rsidRPr="0050409B" w:rsidRDefault="0050409B" w:rsidP="0050409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</w:pPr>
          </w:p>
          <w:p w14:paraId="3F7CF86D" w14:textId="77777777" w:rsidR="0050409B" w:rsidRPr="0050409B" w:rsidRDefault="0050409B" w:rsidP="0050409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</w:pPr>
            <w:r w:rsidRPr="0050409B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БИК:</w:t>
            </w:r>
          </w:p>
        </w:tc>
        <w:tc>
          <w:tcPr>
            <w:tcW w:w="0" w:type="auto"/>
            <w:vAlign w:val="bottom"/>
            <w:hideMark/>
          </w:tcPr>
          <w:p w14:paraId="38535107" w14:textId="77777777" w:rsidR="0050409B" w:rsidRPr="0050409B" w:rsidRDefault="0050409B" w:rsidP="00504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4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044525411</w:t>
            </w:r>
          </w:p>
        </w:tc>
      </w:tr>
      <w:tr w:rsidR="0050409B" w:rsidRPr="0050409B" w14:paraId="4A73359B" w14:textId="77777777" w:rsidTr="009A35F9">
        <w:trPr>
          <w:trHeight w:val="405"/>
        </w:trPr>
        <w:tc>
          <w:tcPr>
            <w:tcW w:w="0" w:type="auto"/>
            <w:hideMark/>
          </w:tcPr>
          <w:p w14:paraId="2ABA45D1" w14:textId="77777777" w:rsidR="0050409B" w:rsidRPr="0050409B" w:rsidRDefault="0050409B" w:rsidP="0050409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</w:pPr>
          </w:p>
          <w:p w14:paraId="47153AD1" w14:textId="77777777" w:rsidR="0050409B" w:rsidRPr="0050409B" w:rsidRDefault="0050409B" w:rsidP="0050409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</w:pPr>
            <w:r w:rsidRPr="0050409B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Корр. счет:</w:t>
            </w:r>
          </w:p>
        </w:tc>
        <w:tc>
          <w:tcPr>
            <w:tcW w:w="0" w:type="auto"/>
            <w:vAlign w:val="bottom"/>
            <w:hideMark/>
          </w:tcPr>
          <w:p w14:paraId="147E403E" w14:textId="77777777" w:rsidR="0050409B" w:rsidRPr="0050409B" w:rsidRDefault="0050409B" w:rsidP="00504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4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30101810145250000411</w:t>
            </w:r>
          </w:p>
        </w:tc>
      </w:tr>
      <w:tr w:rsidR="0050409B" w:rsidRPr="0050409B" w14:paraId="7B7A5AE3" w14:textId="77777777" w:rsidTr="009A35F9">
        <w:trPr>
          <w:trHeight w:val="255"/>
        </w:trPr>
        <w:tc>
          <w:tcPr>
            <w:tcW w:w="0" w:type="auto"/>
          </w:tcPr>
          <w:p w14:paraId="40DC6628" w14:textId="77777777" w:rsidR="0050409B" w:rsidRPr="0050409B" w:rsidRDefault="0050409B" w:rsidP="0050409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vAlign w:val="bottom"/>
          </w:tcPr>
          <w:p w14:paraId="6247E71E" w14:textId="77777777" w:rsidR="0050409B" w:rsidRPr="0050409B" w:rsidRDefault="0050409B" w:rsidP="00504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0409B" w:rsidRPr="0050409B" w14:paraId="1CF105E9" w14:textId="77777777" w:rsidTr="009A35F9">
        <w:trPr>
          <w:trHeight w:val="405"/>
        </w:trPr>
        <w:tc>
          <w:tcPr>
            <w:tcW w:w="0" w:type="auto"/>
            <w:hideMark/>
          </w:tcPr>
          <w:p w14:paraId="1FFDB35F" w14:textId="77777777" w:rsidR="0050409B" w:rsidRPr="0050409B" w:rsidRDefault="0050409B" w:rsidP="0050409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</w:pPr>
          </w:p>
          <w:p w14:paraId="62D7158E" w14:textId="77777777" w:rsidR="0050409B" w:rsidRPr="0050409B" w:rsidRDefault="0050409B" w:rsidP="0050409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</w:pPr>
            <w:r w:rsidRPr="0050409B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Юридический адрес:</w:t>
            </w:r>
          </w:p>
        </w:tc>
        <w:tc>
          <w:tcPr>
            <w:tcW w:w="0" w:type="auto"/>
            <w:vAlign w:val="bottom"/>
            <w:hideMark/>
          </w:tcPr>
          <w:p w14:paraId="7062E4D0" w14:textId="2BB491D4" w:rsidR="0050409B" w:rsidRPr="0050409B" w:rsidRDefault="0050409B" w:rsidP="00504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4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119415, Москва г, </w:t>
            </w:r>
            <w:r w:rsidR="009A35F9" w:rsidRPr="00504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ул</w:t>
            </w:r>
            <w:r w:rsidR="009A35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  <w:r w:rsidR="009A35F9" w:rsidRPr="00504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04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Удальцова дом № 4, квартира 192</w:t>
            </w:r>
          </w:p>
        </w:tc>
      </w:tr>
      <w:tr w:rsidR="0050409B" w:rsidRPr="0050409B" w14:paraId="65E47C6D" w14:textId="77777777" w:rsidTr="009A35F9">
        <w:trPr>
          <w:trHeight w:val="405"/>
        </w:trPr>
        <w:tc>
          <w:tcPr>
            <w:tcW w:w="0" w:type="auto"/>
            <w:hideMark/>
          </w:tcPr>
          <w:p w14:paraId="4001FE47" w14:textId="77777777" w:rsidR="0050409B" w:rsidRPr="0050409B" w:rsidRDefault="0050409B" w:rsidP="0050409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</w:pPr>
          </w:p>
          <w:p w14:paraId="2784BFF6" w14:textId="77777777" w:rsidR="0050409B" w:rsidRPr="0050409B" w:rsidRDefault="0050409B" w:rsidP="0050409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</w:pPr>
            <w:r w:rsidRPr="0050409B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ru-RU"/>
              </w:rPr>
              <w:t>ПРЕЗИДЕНТ:</w:t>
            </w:r>
          </w:p>
        </w:tc>
        <w:tc>
          <w:tcPr>
            <w:tcW w:w="0" w:type="auto"/>
            <w:vAlign w:val="bottom"/>
            <w:hideMark/>
          </w:tcPr>
          <w:p w14:paraId="2AC515DD" w14:textId="77777777" w:rsidR="0050409B" w:rsidRPr="0050409B" w:rsidRDefault="0050409B" w:rsidP="00504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04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Бурдин</w:t>
            </w:r>
            <w:proofErr w:type="spellEnd"/>
            <w:r w:rsidRPr="005040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Михаил Валерьевич</w:t>
            </w:r>
          </w:p>
        </w:tc>
      </w:tr>
    </w:tbl>
    <w:p w14:paraId="098643D5" w14:textId="77777777" w:rsidR="0050409B" w:rsidRDefault="0050409B" w:rsidP="0050409B">
      <w:pPr>
        <w:spacing w:line="240" w:lineRule="auto"/>
      </w:pPr>
    </w:p>
    <w:sectPr w:rsidR="0050409B" w:rsidSect="009A35F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09B"/>
    <w:rsid w:val="00231BFB"/>
    <w:rsid w:val="004D01C4"/>
    <w:rsid w:val="0050409B"/>
    <w:rsid w:val="007E6ED9"/>
    <w:rsid w:val="009A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93B91"/>
  <w15:docId w15:val="{4F6F0FEF-1F97-4547-9496-89222E5C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09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A35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9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ssian-cbt.ru/conference-covid/" TargetMode="External"/><Relationship Id="rId4" Type="http://schemas.openxmlformats.org/officeDocument/2006/relationships/hyperlink" Target="https://russian-cb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1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Вера Бардюркина</cp:lastModifiedBy>
  <cp:revision>3</cp:revision>
  <dcterms:created xsi:type="dcterms:W3CDTF">2021-02-09T13:12:00Z</dcterms:created>
  <dcterms:modified xsi:type="dcterms:W3CDTF">2021-02-11T18:33:00Z</dcterms:modified>
</cp:coreProperties>
</file>